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2B8097">
      <w:pPr>
        <w:pStyle w:val="3"/>
        <w:pageBreakBefore/>
        <w:spacing w:after="120"/>
        <w:jc w:val="center"/>
      </w:pPr>
      <w:r>
        <w:rPr>
          <w:rFonts w:ascii="Arial" w:hAnsi="Arial" w:eastAsia="黑体"/>
          <w:b/>
          <w:color w:val="000000"/>
          <w:sz w:val="32"/>
        </w:rPr>
        <w:t>附件4</w:t>
      </w:r>
    </w:p>
    <w:p w14:paraId="1D50991C">
      <w:pPr>
        <w:spacing w:before="0" w:after="160" w:line="360" w:lineRule="auto"/>
        <w:jc w:val="center"/>
        <w:rPr>
          <w:sz w:val="28"/>
          <w:szCs w:val="24"/>
        </w:rPr>
      </w:pPr>
      <w:r>
        <w:rPr>
          <w:rFonts w:ascii="Arial" w:hAnsi="Arial" w:eastAsia="宋体"/>
          <w:b/>
          <w:color w:val="000000"/>
          <w:sz w:val="28"/>
          <w:szCs w:val="24"/>
        </w:rPr>
        <w:t>学校附近酒店住宿情况</w:t>
      </w:r>
    </w:p>
    <w:tbl>
      <w:tblPr>
        <w:tblStyle w:val="5"/>
        <w:tblW w:w="94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1689"/>
        <w:gridCol w:w="1238"/>
        <w:gridCol w:w="3040"/>
        <w:gridCol w:w="1257"/>
        <w:gridCol w:w="1571"/>
      </w:tblGrid>
      <w:tr w14:paraId="558D3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686" w:type="dxa"/>
            <w:shd w:val="clear" w:color="auto" w:fill="D9D9D9"/>
            <w:vAlign w:val="center"/>
          </w:tcPr>
          <w:p w14:paraId="7284BF4F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1706" w:type="dxa"/>
            <w:shd w:val="clear" w:color="auto" w:fill="D9D9D9"/>
            <w:vAlign w:val="center"/>
          </w:tcPr>
          <w:p w14:paraId="744F410A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酒店名称</w:t>
            </w:r>
          </w:p>
        </w:tc>
        <w:tc>
          <w:tcPr>
            <w:tcW w:w="1247" w:type="dxa"/>
            <w:shd w:val="clear" w:color="auto" w:fill="D9D9D9"/>
            <w:vAlign w:val="center"/>
          </w:tcPr>
          <w:p w14:paraId="2F8C3F4B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距学校</w:t>
            </w:r>
          </w:p>
        </w:tc>
        <w:tc>
          <w:tcPr>
            <w:tcW w:w="3074" w:type="dxa"/>
            <w:shd w:val="clear" w:color="auto" w:fill="D9D9D9"/>
            <w:vAlign w:val="center"/>
          </w:tcPr>
          <w:p w14:paraId="2D7C3427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地址</w:t>
            </w:r>
          </w:p>
        </w:tc>
        <w:tc>
          <w:tcPr>
            <w:tcW w:w="1263" w:type="dxa"/>
            <w:shd w:val="clear" w:color="auto" w:fill="D9D9D9"/>
            <w:vAlign w:val="center"/>
          </w:tcPr>
          <w:p w14:paraId="42BE51A4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门市价（元）</w:t>
            </w:r>
          </w:p>
        </w:tc>
        <w:tc>
          <w:tcPr>
            <w:tcW w:w="1501" w:type="dxa"/>
            <w:shd w:val="clear" w:color="auto" w:fill="D9D9D9"/>
            <w:vAlign w:val="center"/>
          </w:tcPr>
          <w:p w14:paraId="123DB90C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联系电话</w:t>
            </w:r>
          </w:p>
        </w:tc>
      </w:tr>
      <w:tr w14:paraId="5F48A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86" w:type="dxa"/>
            <w:vAlign w:val="center"/>
          </w:tcPr>
          <w:p w14:paraId="06F87D69">
            <w:pPr>
              <w:spacing w:before="0" w:after="0" w:line="240" w:lineRule="auto"/>
              <w:jc w:val="center"/>
              <w:rPr>
                <w:rFonts w:hint="eastAsia" w:ascii="新宋体" w:hAnsi="新宋体" w:eastAsia="新宋体" w:cs="新宋体"/>
                <w:sz w:val="28"/>
                <w:szCs w:val="24"/>
              </w:rPr>
            </w:pPr>
            <w:r>
              <w:rPr>
                <w:rFonts w:hint="eastAsia" w:ascii="新宋体" w:hAnsi="新宋体" w:eastAsia="新宋体" w:cs="新宋体"/>
                <w:b w:val="0"/>
                <w:color w:val="000000"/>
                <w:sz w:val="22"/>
                <w:szCs w:val="24"/>
              </w:rPr>
              <w:t>1</w:t>
            </w:r>
          </w:p>
        </w:tc>
        <w:tc>
          <w:tcPr>
            <w:tcW w:w="1706" w:type="dxa"/>
            <w:vAlign w:val="center"/>
          </w:tcPr>
          <w:p w14:paraId="27D2AB70">
            <w:pPr>
              <w:spacing w:before="0" w:after="0" w:line="240" w:lineRule="auto"/>
              <w:jc w:val="center"/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华馨</w:t>
            </w:r>
            <w:r>
              <w:rPr>
                <w:rFonts w:ascii="Arial" w:hAnsi="Arial" w:eastAsia="宋体"/>
                <w:b w:val="0"/>
                <w:color w:val="000000"/>
                <w:sz w:val="21"/>
              </w:rPr>
              <w:t>酒店</w:t>
            </w:r>
          </w:p>
        </w:tc>
        <w:tc>
          <w:tcPr>
            <w:tcW w:w="1247" w:type="dxa"/>
            <w:vAlign w:val="center"/>
          </w:tcPr>
          <w:p w14:paraId="32B2230E">
            <w:pPr>
              <w:spacing w:before="0" w:after="0" w:line="240" w:lineRule="auto"/>
              <w:jc w:val="center"/>
              <w:rPr>
                <w:rFonts w:hint="eastAsia" w:ascii="新宋体" w:hAnsi="新宋体" w:eastAsia="新宋体" w:cs="新宋体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b w:val="0"/>
                <w:color w:val="000000"/>
                <w:sz w:val="24"/>
                <w:szCs w:val="24"/>
                <w:lang w:val="en-US" w:eastAsia="zh-CN"/>
              </w:rPr>
              <w:t>2.5</w:t>
            </w:r>
            <w:r>
              <w:rPr>
                <w:rFonts w:hint="eastAsia" w:ascii="新宋体" w:hAnsi="新宋体" w:eastAsia="新宋体" w:cs="新宋体"/>
                <w:b w:val="0"/>
                <w:color w:val="000000"/>
                <w:sz w:val="24"/>
                <w:szCs w:val="24"/>
              </w:rPr>
              <w:t>公里</w:t>
            </w:r>
          </w:p>
        </w:tc>
        <w:tc>
          <w:tcPr>
            <w:tcW w:w="3074" w:type="dxa"/>
            <w:vAlign w:val="center"/>
          </w:tcPr>
          <w:p w14:paraId="63DD6BE9">
            <w:pPr>
              <w:spacing w:before="0" w:after="0" w:line="240" w:lineRule="auto"/>
              <w:jc w:val="left"/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color w:val="000000"/>
                <w:sz w:val="24"/>
                <w:szCs w:val="24"/>
              </w:rPr>
              <w:t>涪城区</w:t>
            </w:r>
            <w:r>
              <w:rPr>
                <w:rFonts w:hint="eastAsia" w:ascii="新宋体" w:hAnsi="新宋体" w:eastAsia="新宋体" w:cs="新宋体"/>
                <w:b w:val="0"/>
                <w:color w:val="000000"/>
                <w:sz w:val="24"/>
                <w:szCs w:val="24"/>
                <w:lang w:val="en-US" w:eastAsia="zh-CN"/>
              </w:rPr>
              <w:t>飞云大道中段苏宁易购西100米</w:t>
            </w:r>
          </w:p>
        </w:tc>
        <w:tc>
          <w:tcPr>
            <w:tcW w:w="1263" w:type="dxa"/>
            <w:vAlign w:val="center"/>
          </w:tcPr>
          <w:p w14:paraId="33C43C66">
            <w:pPr>
              <w:spacing w:before="0" w:after="0" w:line="240" w:lineRule="auto"/>
              <w:jc w:val="center"/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color w:val="000000"/>
                <w:sz w:val="24"/>
                <w:szCs w:val="24"/>
                <w:lang w:val="en-US" w:eastAsia="zh-CN"/>
              </w:rPr>
              <w:t>116</w:t>
            </w:r>
          </w:p>
        </w:tc>
        <w:tc>
          <w:tcPr>
            <w:tcW w:w="1501" w:type="dxa"/>
            <w:vAlign w:val="center"/>
          </w:tcPr>
          <w:p w14:paraId="15B346E1">
            <w:pPr>
              <w:spacing w:before="0"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0816-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2783988</w:t>
            </w:r>
          </w:p>
        </w:tc>
      </w:tr>
      <w:tr w14:paraId="07942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686" w:type="dxa"/>
            <w:vAlign w:val="center"/>
          </w:tcPr>
          <w:p w14:paraId="71CF0915">
            <w:pPr>
              <w:spacing w:before="0" w:after="0" w:line="240" w:lineRule="auto"/>
              <w:jc w:val="center"/>
              <w:rPr>
                <w:rFonts w:hint="eastAsia" w:ascii="新宋体" w:hAnsi="新宋体" w:eastAsia="新宋体" w:cs="新宋体"/>
                <w:sz w:val="28"/>
                <w:szCs w:val="24"/>
              </w:rPr>
            </w:pPr>
            <w:r>
              <w:rPr>
                <w:rFonts w:hint="eastAsia" w:ascii="新宋体" w:hAnsi="新宋体" w:eastAsia="新宋体" w:cs="新宋体"/>
                <w:b w:val="0"/>
                <w:color w:val="000000"/>
                <w:sz w:val="22"/>
                <w:szCs w:val="24"/>
              </w:rPr>
              <w:t>2</w:t>
            </w:r>
          </w:p>
        </w:tc>
        <w:tc>
          <w:tcPr>
            <w:tcW w:w="1706" w:type="dxa"/>
            <w:vAlign w:val="center"/>
          </w:tcPr>
          <w:p w14:paraId="6908E0ED">
            <w:pPr>
              <w:spacing w:before="0" w:after="0" w:line="240" w:lineRule="auto"/>
              <w:jc w:val="center"/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永成假日</w:t>
            </w:r>
            <w:r>
              <w:rPr>
                <w:rFonts w:ascii="Arial" w:hAnsi="Arial" w:eastAsia="宋体"/>
                <w:b w:val="0"/>
                <w:color w:val="000000"/>
                <w:sz w:val="21"/>
              </w:rPr>
              <w:t>酒店</w:t>
            </w:r>
          </w:p>
        </w:tc>
        <w:tc>
          <w:tcPr>
            <w:tcW w:w="1247" w:type="dxa"/>
            <w:vAlign w:val="center"/>
          </w:tcPr>
          <w:p w14:paraId="70666A07">
            <w:pPr>
              <w:spacing w:before="0" w:after="0" w:line="240" w:lineRule="auto"/>
              <w:jc w:val="center"/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color w:val="000000"/>
                <w:sz w:val="24"/>
                <w:szCs w:val="24"/>
                <w:lang w:val="en-US" w:eastAsia="zh-CN"/>
              </w:rPr>
              <w:t>2.5公里</w:t>
            </w:r>
          </w:p>
        </w:tc>
        <w:tc>
          <w:tcPr>
            <w:tcW w:w="3074" w:type="dxa"/>
            <w:vAlign w:val="center"/>
          </w:tcPr>
          <w:p w14:paraId="6F56FEE3">
            <w:pPr>
              <w:spacing w:before="0" w:after="0" w:line="240" w:lineRule="auto"/>
              <w:jc w:val="left"/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color w:val="000000"/>
                <w:sz w:val="24"/>
                <w:szCs w:val="24"/>
                <w:lang w:val="en-US" w:eastAsia="zh-CN"/>
              </w:rPr>
              <w:t>涪城区飞云大道中段安安网络会所西南100米</w:t>
            </w:r>
          </w:p>
        </w:tc>
        <w:tc>
          <w:tcPr>
            <w:tcW w:w="1263" w:type="dxa"/>
            <w:vAlign w:val="center"/>
          </w:tcPr>
          <w:p w14:paraId="733A1261">
            <w:pPr>
              <w:spacing w:before="0" w:after="0" w:line="240" w:lineRule="auto"/>
              <w:jc w:val="center"/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color w:val="000000"/>
                <w:sz w:val="24"/>
                <w:szCs w:val="24"/>
                <w:lang w:val="en-US" w:eastAsia="zh-CN"/>
              </w:rPr>
              <w:t>110</w:t>
            </w:r>
          </w:p>
        </w:tc>
        <w:tc>
          <w:tcPr>
            <w:tcW w:w="1501" w:type="dxa"/>
            <w:vAlign w:val="center"/>
          </w:tcPr>
          <w:p w14:paraId="141FD66F">
            <w:pPr>
              <w:spacing w:before="0"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19915316626</w:t>
            </w:r>
          </w:p>
        </w:tc>
      </w:tr>
      <w:tr w14:paraId="7628A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86" w:type="dxa"/>
            <w:vAlign w:val="center"/>
          </w:tcPr>
          <w:p w14:paraId="49A6EE9C">
            <w:pPr>
              <w:spacing w:before="0" w:after="0" w:line="240" w:lineRule="auto"/>
              <w:jc w:val="center"/>
              <w:rPr>
                <w:rFonts w:hint="eastAsia" w:ascii="新宋体" w:hAnsi="新宋体" w:eastAsia="新宋体" w:cs="新宋体"/>
                <w:sz w:val="28"/>
                <w:szCs w:val="24"/>
              </w:rPr>
            </w:pPr>
            <w:r>
              <w:rPr>
                <w:rFonts w:hint="eastAsia" w:ascii="新宋体" w:hAnsi="新宋体" w:eastAsia="新宋体" w:cs="新宋体"/>
                <w:b w:val="0"/>
                <w:color w:val="000000"/>
                <w:sz w:val="22"/>
                <w:szCs w:val="24"/>
              </w:rPr>
              <w:t>3</w:t>
            </w:r>
          </w:p>
        </w:tc>
        <w:tc>
          <w:tcPr>
            <w:tcW w:w="1706" w:type="dxa"/>
            <w:vAlign w:val="center"/>
          </w:tcPr>
          <w:p w14:paraId="760161FA">
            <w:pPr>
              <w:spacing w:before="0"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索卡洛酒店</w:t>
            </w:r>
          </w:p>
        </w:tc>
        <w:tc>
          <w:tcPr>
            <w:tcW w:w="1247" w:type="dxa"/>
            <w:vAlign w:val="center"/>
          </w:tcPr>
          <w:p w14:paraId="453C1DDA">
            <w:pPr>
              <w:spacing w:before="0" w:after="0" w:line="240" w:lineRule="auto"/>
              <w:jc w:val="center"/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color w:val="000000"/>
                <w:sz w:val="24"/>
                <w:szCs w:val="24"/>
                <w:lang w:val="en-US" w:eastAsia="zh-CN"/>
              </w:rPr>
              <w:t>2.8公里</w:t>
            </w:r>
          </w:p>
        </w:tc>
        <w:tc>
          <w:tcPr>
            <w:tcW w:w="3074" w:type="dxa"/>
            <w:vAlign w:val="center"/>
          </w:tcPr>
          <w:p w14:paraId="29E5E283">
            <w:pPr>
              <w:spacing w:before="0" w:after="0" w:line="240" w:lineRule="auto"/>
              <w:jc w:val="left"/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  <w:t>涪城区永昌路文泉理想城邦10栋3楼1号</w:t>
            </w:r>
          </w:p>
        </w:tc>
        <w:tc>
          <w:tcPr>
            <w:tcW w:w="1263" w:type="dxa"/>
            <w:vAlign w:val="center"/>
          </w:tcPr>
          <w:p w14:paraId="143290FB">
            <w:pPr>
              <w:spacing w:before="0" w:after="0" w:line="240" w:lineRule="auto"/>
              <w:jc w:val="center"/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color w:val="000000"/>
                <w:sz w:val="24"/>
                <w:szCs w:val="24"/>
                <w:lang w:val="en-US" w:eastAsia="zh-CN"/>
              </w:rPr>
              <w:t>159</w:t>
            </w:r>
          </w:p>
        </w:tc>
        <w:tc>
          <w:tcPr>
            <w:tcW w:w="1501" w:type="dxa"/>
            <w:vAlign w:val="center"/>
          </w:tcPr>
          <w:p w14:paraId="4B90076D">
            <w:pPr>
              <w:spacing w:before="0"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0816-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8756919</w:t>
            </w:r>
          </w:p>
        </w:tc>
      </w:tr>
      <w:tr w14:paraId="0BE6F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86" w:type="dxa"/>
            <w:vAlign w:val="center"/>
          </w:tcPr>
          <w:p w14:paraId="11E86006">
            <w:pPr>
              <w:spacing w:before="0" w:after="0" w:line="240" w:lineRule="auto"/>
              <w:jc w:val="center"/>
              <w:rPr>
                <w:rFonts w:hint="eastAsia" w:ascii="新宋体" w:hAnsi="新宋体" w:eastAsia="新宋体" w:cs="新宋体"/>
                <w:sz w:val="28"/>
                <w:szCs w:val="24"/>
              </w:rPr>
            </w:pPr>
            <w:r>
              <w:rPr>
                <w:rFonts w:hint="eastAsia" w:ascii="新宋体" w:hAnsi="新宋体" w:eastAsia="新宋体" w:cs="新宋体"/>
                <w:b w:val="0"/>
                <w:color w:val="000000"/>
                <w:sz w:val="22"/>
                <w:szCs w:val="24"/>
              </w:rPr>
              <w:t>4</w:t>
            </w:r>
          </w:p>
        </w:tc>
        <w:tc>
          <w:tcPr>
            <w:tcW w:w="1706" w:type="dxa"/>
            <w:vAlign w:val="center"/>
          </w:tcPr>
          <w:p w14:paraId="025CA935">
            <w:pPr>
              <w:spacing w:before="0" w:after="0" w:line="240" w:lineRule="auto"/>
              <w:jc w:val="center"/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友家</w:t>
            </w:r>
            <w:r>
              <w:rPr>
                <w:rFonts w:ascii="Arial" w:hAnsi="Arial" w:eastAsia="宋体"/>
                <w:b w:val="0"/>
                <w:color w:val="000000"/>
                <w:sz w:val="21"/>
              </w:rPr>
              <w:t>酒店</w:t>
            </w:r>
          </w:p>
        </w:tc>
        <w:tc>
          <w:tcPr>
            <w:tcW w:w="1247" w:type="dxa"/>
            <w:vAlign w:val="center"/>
          </w:tcPr>
          <w:p w14:paraId="1461C9F0">
            <w:pPr>
              <w:spacing w:before="0" w:after="0" w:line="240" w:lineRule="auto"/>
              <w:jc w:val="center"/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color w:val="000000"/>
                <w:sz w:val="24"/>
                <w:szCs w:val="24"/>
                <w:lang w:val="en-US" w:eastAsia="zh-CN"/>
              </w:rPr>
              <w:t>4.3公里</w:t>
            </w:r>
          </w:p>
        </w:tc>
        <w:tc>
          <w:tcPr>
            <w:tcW w:w="3074" w:type="dxa"/>
            <w:vAlign w:val="center"/>
          </w:tcPr>
          <w:p w14:paraId="4E18BC77">
            <w:pPr>
              <w:spacing w:before="0" w:after="0" w:line="240" w:lineRule="auto"/>
              <w:jc w:val="left"/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color w:val="000000"/>
                <w:sz w:val="24"/>
                <w:szCs w:val="24"/>
                <w:lang w:val="en-US" w:eastAsia="zh-CN"/>
              </w:rPr>
              <w:t>涪城区金祥南路与绵兴中路交叉口东南40米都市公馆4楼</w:t>
            </w:r>
          </w:p>
        </w:tc>
        <w:tc>
          <w:tcPr>
            <w:tcW w:w="1263" w:type="dxa"/>
            <w:vAlign w:val="center"/>
          </w:tcPr>
          <w:p w14:paraId="2FDFC6C8">
            <w:pPr>
              <w:spacing w:before="0" w:after="0" w:line="240" w:lineRule="auto"/>
              <w:jc w:val="center"/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color w:val="000000"/>
                <w:sz w:val="24"/>
                <w:szCs w:val="24"/>
                <w:lang w:val="en-US" w:eastAsia="zh-CN"/>
              </w:rPr>
              <w:t>174</w:t>
            </w:r>
          </w:p>
        </w:tc>
        <w:tc>
          <w:tcPr>
            <w:tcW w:w="1501" w:type="dxa"/>
            <w:vAlign w:val="center"/>
          </w:tcPr>
          <w:p w14:paraId="12B9FFD8">
            <w:pPr>
              <w:spacing w:before="0"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0816-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2222166</w:t>
            </w:r>
          </w:p>
        </w:tc>
      </w:tr>
      <w:tr w14:paraId="5E667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686" w:type="dxa"/>
            <w:shd w:val="clear" w:color="auto" w:fill="auto"/>
            <w:vAlign w:val="center"/>
          </w:tcPr>
          <w:p w14:paraId="169C81ED">
            <w:pPr>
              <w:spacing w:before="0" w:after="0" w:line="240" w:lineRule="auto"/>
              <w:jc w:val="center"/>
              <w:rPr>
                <w:rFonts w:hint="eastAsia" w:ascii="新宋体" w:hAnsi="新宋体" w:eastAsia="新宋体" w:cs="新宋体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307AEDE7">
            <w:pPr>
              <w:spacing w:before="0"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b w:val="0"/>
                <w:color w:val="000000"/>
                <w:sz w:val="24"/>
                <w:szCs w:val="24"/>
                <w:lang w:val="en-US" w:eastAsia="zh-CN"/>
              </w:rPr>
              <w:t>东晟</w:t>
            </w:r>
            <w:r>
              <w:rPr>
                <w:rFonts w:ascii="Arial" w:hAnsi="Arial" w:eastAsia="宋体"/>
                <w:b w:val="0"/>
                <w:color w:val="000000"/>
                <w:sz w:val="24"/>
                <w:szCs w:val="24"/>
              </w:rPr>
              <w:t>酒店</w:t>
            </w:r>
          </w:p>
          <w:p w14:paraId="7F942040">
            <w:pPr>
              <w:spacing w:before="0" w:after="0" w:line="240" w:lineRule="auto"/>
              <w:ind w:left="0" w:leftChars="0"/>
              <w:jc w:val="center"/>
              <w:rPr>
                <w:rFonts w:hint="eastAsia" w:ascii="Arial" w:hAnsi="Arial" w:eastAsia="宋体" w:cstheme="minorBidi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0E95FC60">
            <w:pPr>
              <w:spacing w:before="0" w:after="0" w:line="240" w:lineRule="auto"/>
              <w:ind w:left="0"/>
              <w:jc w:val="center"/>
              <w:rPr>
                <w:rFonts w:hint="eastAsia" w:ascii="新宋体" w:hAnsi="新宋体" w:eastAsia="新宋体" w:cs="新宋体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b w:val="0"/>
                <w:color w:val="000000"/>
                <w:sz w:val="24"/>
                <w:szCs w:val="24"/>
                <w:lang w:val="en-US" w:eastAsia="zh-CN"/>
              </w:rPr>
              <w:t>5.1</w:t>
            </w:r>
            <w:r>
              <w:rPr>
                <w:rFonts w:hint="eastAsia" w:ascii="新宋体" w:hAnsi="新宋体" w:eastAsia="新宋体" w:cs="新宋体"/>
                <w:b w:val="0"/>
                <w:color w:val="000000"/>
                <w:sz w:val="24"/>
                <w:szCs w:val="24"/>
              </w:rPr>
              <w:t>公里</w:t>
            </w:r>
          </w:p>
          <w:p w14:paraId="39DC0059">
            <w:pPr>
              <w:spacing w:before="0" w:after="0" w:line="240" w:lineRule="auto"/>
              <w:ind w:left="0" w:leftChars="0"/>
              <w:jc w:val="center"/>
              <w:rPr>
                <w:rFonts w:hint="eastAsia" w:ascii="新宋体" w:hAnsi="新宋体" w:eastAsia="新宋体" w:cs="新宋体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74" w:type="dxa"/>
            <w:shd w:val="clear" w:color="auto" w:fill="auto"/>
            <w:vAlign w:val="center"/>
          </w:tcPr>
          <w:p w14:paraId="0AECE5BE">
            <w:pPr>
              <w:spacing w:before="0" w:after="0" w:line="240" w:lineRule="auto"/>
              <w:ind w:left="0"/>
              <w:jc w:val="left"/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color w:val="000000"/>
                <w:sz w:val="24"/>
                <w:szCs w:val="24"/>
                <w:lang w:val="en-US" w:eastAsia="zh-CN"/>
              </w:rPr>
              <w:t>涪城区绵兴中路216号</w:t>
            </w:r>
          </w:p>
          <w:p w14:paraId="532A2DA6">
            <w:pPr>
              <w:spacing w:before="0" w:after="0" w:line="240" w:lineRule="auto"/>
              <w:ind w:left="0" w:leftChars="0"/>
              <w:jc w:val="left"/>
              <w:rPr>
                <w:rFonts w:hint="eastAsia" w:ascii="新宋体" w:hAnsi="新宋体" w:eastAsia="新宋体" w:cs="新宋体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63" w:type="dxa"/>
            <w:shd w:val="clear" w:color="auto" w:fill="auto"/>
            <w:vAlign w:val="center"/>
          </w:tcPr>
          <w:p w14:paraId="1F1D9DB5">
            <w:pPr>
              <w:spacing w:before="0" w:after="0" w:line="240" w:lineRule="auto"/>
              <w:ind w:left="0"/>
              <w:jc w:val="center"/>
              <w:rPr>
                <w:rFonts w:hint="eastAsia" w:ascii="新宋体" w:hAnsi="新宋体" w:eastAsia="新宋体" w:cs="新宋体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b w:val="0"/>
                <w:color w:val="000000"/>
                <w:sz w:val="24"/>
                <w:szCs w:val="24"/>
              </w:rPr>
              <w:t>100</w:t>
            </w:r>
          </w:p>
          <w:p w14:paraId="50F8BFDF">
            <w:pPr>
              <w:spacing w:before="0" w:after="0" w:line="240" w:lineRule="auto"/>
              <w:ind w:left="0" w:leftChars="0"/>
              <w:jc w:val="center"/>
              <w:rPr>
                <w:rFonts w:hint="eastAsia" w:ascii="新宋体" w:hAnsi="新宋体" w:eastAsia="新宋体" w:cs="新宋体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6B075E85">
            <w:pPr>
              <w:spacing w:before="0" w:after="0" w:line="240" w:lineRule="auto"/>
              <w:ind w:left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0816-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2553088</w:t>
            </w:r>
          </w:p>
          <w:p w14:paraId="23B02C71">
            <w:pPr>
              <w:spacing w:before="0" w:after="0" w:line="240" w:lineRule="auto"/>
              <w:ind w:left="0" w:leftChars="0"/>
              <w:jc w:val="center"/>
              <w:rPr>
                <w:rFonts w:hint="default" w:ascii="Arial" w:hAnsi="Arial" w:eastAsia="宋体" w:cstheme="minorBidi"/>
                <w:sz w:val="24"/>
                <w:szCs w:val="22"/>
                <w:lang w:val="en-US" w:eastAsia="zh-CN" w:bidi="ar-SA"/>
              </w:rPr>
            </w:pPr>
          </w:p>
        </w:tc>
      </w:tr>
      <w:tr w14:paraId="7D178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686" w:type="dxa"/>
            <w:shd w:val="clear" w:color="auto" w:fill="auto"/>
            <w:vAlign w:val="center"/>
          </w:tcPr>
          <w:p w14:paraId="2539F0DC">
            <w:pPr>
              <w:spacing w:before="0" w:after="0" w:line="240" w:lineRule="auto"/>
              <w:jc w:val="center"/>
              <w:rPr>
                <w:rFonts w:hint="eastAsia" w:ascii="新宋体" w:hAnsi="新宋体" w:eastAsia="新宋体" w:cs="新宋体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3995858D">
            <w:pPr>
              <w:spacing w:before="0" w:after="0" w:line="240" w:lineRule="auto"/>
              <w:ind w:left="0" w:leftChars="0"/>
              <w:jc w:val="center"/>
              <w:rPr>
                <w:rFonts w:hint="eastAsia" w:ascii="Arial" w:hAnsi="Arial" w:eastAsia="宋体" w:cstheme="minorBidi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唯逸酒店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A1B3658">
            <w:pPr>
              <w:spacing w:before="0" w:after="0" w:line="240" w:lineRule="auto"/>
              <w:ind w:left="0" w:leftChars="0"/>
              <w:jc w:val="center"/>
              <w:rPr>
                <w:rFonts w:hint="eastAsia" w:ascii="新宋体" w:hAnsi="新宋体" w:eastAsia="新宋体" w:cs="新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</w:rPr>
              <w:t>4.1公里</w:t>
            </w:r>
          </w:p>
        </w:tc>
        <w:tc>
          <w:tcPr>
            <w:tcW w:w="3074" w:type="dxa"/>
            <w:shd w:val="clear" w:color="auto" w:fill="auto"/>
            <w:vAlign w:val="center"/>
          </w:tcPr>
          <w:p w14:paraId="56F68048">
            <w:pPr>
              <w:spacing w:before="0" w:after="0" w:line="240" w:lineRule="auto"/>
              <w:ind w:left="0" w:leftChars="0"/>
              <w:jc w:val="left"/>
              <w:rPr>
                <w:rFonts w:hint="eastAsia" w:ascii="新宋体" w:hAnsi="新宋体" w:eastAsia="新宋体" w:cs="新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  <w:t>涪城区兴业南路融达幸福广场1栋3楼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47CDB9B6">
            <w:pPr>
              <w:spacing w:before="0" w:after="0" w:line="240" w:lineRule="auto"/>
              <w:ind w:left="0" w:leftChars="0"/>
              <w:jc w:val="center"/>
              <w:rPr>
                <w:rFonts w:hint="eastAsia" w:ascii="新宋体" w:hAnsi="新宋体" w:eastAsia="新宋体" w:cs="新宋体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</w:rPr>
              <w:t>151</w:t>
            </w:r>
          </w:p>
        </w:tc>
        <w:tc>
          <w:tcPr>
            <w:tcW w:w="1501" w:type="dxa"/>
            <w:shd w:val="clear" w:color="auto" w:fill="auto"/>
            <w:vAlign w:val="center"/>
          </w:tcPr>
          <w:p w14:paraId="30EB75AB">
            <w:pPr>
              <w:spacing w:before="0" w:after="0" w:line="240" w:lineRule="auto"/>
              <w:ind w:left="0" w:leftChars="0"/>
              <w:jc w:val="center"/>
              <w:rPr>
                <w:rFonts w:hint="default" w:ascii="Arial" w:hAnsi="Arial" w:eastAsia="宋体" w:cstheme="minorBidi"/>
                <w:sz w:val="21"/>
                <w:szCs w:val="22"/>
                <w:lang w:val="en-US" w:eastAsia="zh-CN" w:bidi="ar-SA"/>
              </w:rPr>
            </w:pPr>
            <w:r>
              <w:rPr>
                <w:rFonts w:hint="default" w:eastAsia="宋体"/>
                <w:sz w:val="21"/>
                <w:lang w:val="en-US" w:eastAsia="zh-CN"/>
              </w:rPr>
              <w:t>0816-2178855</w:t>
            </w:r>
          </w:p>
        </w:tc>
      </w:tr>
    </w:tbl>
    <w:p w14:paraId="7459FAF6">
      <w:pPr>
        <w:spacing w:before="120" w:after="0" w:line="360" w:lineRule="auto"/>
        <w:rPr>
          <w:sz w:val="28"/>
          <w:szCs w:val="24"/>
        </w:rPr>
      </w:pPr>
      <w:r>
        <w:rPr>
          <w:rFonts w:ascii="Arial" w:hAnsi="Arial" w:eastAsia="宋体"/>
          <w:b w:val="0"/>
          <w:color w:val="000000"/>
          <w:sz w:val="22"/>
          <w:szCs w:val="24"/>
        </w:rPr>
        <w:t>注：以上酒店距离我校车程约为15分钟，仅供参考。</w:t>
      </w:r>
    </w:p>
    <w:p w14:paraId="55CD653F">
      <w:bookmarkStart w:id="0" w:name="_GoBack"/>
      <w:bookmarkEnd w:id="0"/>
    </w:p>
    <w:sectPr>
      <w:footerReference r:id="rId5" w:type="default"/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C5A2AF">
    <w:pPr>
      <w:pStyle w:val="2"/>
      <w:jc w:val="center"/>
    </w:pPr>
    <w:r>
      <w:rPr>
        <w:rFonts w:ascii="Arial" w:hAnsi="Arial" w:eastAsia="宋体"/>
        <w:b w:val="0"/>
        <w:color w:val="000000"/>
        <w:sz w:val="18"/>
      </w:rPr>
      <w:fldChar w:fldCharType="begin"/>
    </w:r>
    <w:r>
      <w:rPr>
        <w:rFonts w:ascii="Arial" w:hAnsi="Arial" w:eastAsia="宋体"/>
        <w:b w:val="0"/>
        <w:color w:val="000000"/>
        <w:sz w:val="18"/>
      </w:rPr>
      <w:instrText xml:space="preserve"> PAGE </w:instrText>
    </w:r>
    <w:r>
      <w:rPr>
        <w:rFonts w:ascii="Arial" w:hAnsi="Arial" w:eastAsia="宋体"/>
        <w:b w:val="0"/>
        <w:color w:val="000000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BA0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360" w:lineRule="auto"/>
      <w:jc w:val="both"/>
    </w:pPr>
    <w:rPr>
      <w:rFonts w:ascii="Arial" w:hAnsi="Arial" w:eastAsia="宋体" w:cstheme="minorBidi"/>
      <w:sz w:val="24"/>
      <w:szCs w:val="22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Title"/>
    <w:basedOn w:val="1"/>
    <w:next w:val="1"/>
    <w:qFormat/>
    <w:uiPriority w:val="10"/>
    <w:pPr>
      <w:pBdr>
        <w:bottom w:val="single" w:color="4874CB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b/>
      <w:color w:val="000000"/>
      <w:spacing w:val="5"/>
      <w:kern w:val="28"/>
      <w:sz w:val="36"/>
      <w:szCs w:val="52"/>
    </w:rPr>
  </w:style>
  <w:style w:type="table" w:styleId="5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2026-09-24T03:20:20Z</dcterms:created>
  <dc:creator>Lee</dc:creator>
  <cp:lastModifiedBy>Leep6丶28</cp:lastModifiedBy>
  <dcterms:modified xsi:type="dcterms:W3CDTF">2026-09-24T03:20:26Z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eyJoZGlkIjoiMDRiYjA1NzQzZGQ4YTc4MjllMmE2NWIzYzUyMjE0Y2YiLCJ1c2VySWQiOiIyNDgwMjc5NzEifQ==</vt:lpwstr>
  </property>
  <property fmtid="{D5CDD505-2E9C-101B-9397-08002B2CF9AE}" pid="4" name="ICV">
    <vt:lpwstr>4806E962481849A4B72055D4C92634FE_12</vt:lpwstr>
  </property>
</Properties>
</file>