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四川汽车职业技术学院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2020年单独招生工商企业管理专业综合素质测试考试大纲</w:t>
      </w:r>
    </w:p>
    <w:p>
      <w:pPr>
        <w:numPr>
          <w:ilvl w:val="0"/>
          <w:numId w:val="1"/>
        </w:numPr>
        <w:spacing w:line="360" w:lineRule="auto"/>
        <w:ind w:left="560" w:hanging="562" w:hangingChars="200"/>
        <w:jc w:val="both"/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sz w:val="28"/>
          <w:szCs w:val="28"/>
          <w:shd w:val="clear" w:fill="FFFFFF"/>
        </w:rPr>
        <w:t>测试目的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仿宋" w:hAnsi="仿宋" w:eastAsia="仿宋" w:cs="仿宋"/>
          <w:b/>
          <w:bCs/>
          <w:i w:val="0"/>
          <w:caps w:val="0"/>
          <w:color w:val="auto"/>
          <w:spacing w:val="0"/>
          <w:sz w:val="28"/>
          <w:szCs w:val="28"/>
          <w:shd w:val="clear" w:fill="FFFFFF"/>
          <w:lang w:val="en-US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  为选拔具有一定管理基础知识，适应高职院校工商企业管理专业需要的人才。</w:t>
      </w:r>
    </w:p>
    <w:p>
      <w:pPr>
        <w:numPr>
          <w:ilvl w:val="0"/>
          <w:numId w:val="1"/>
        </w:numPr>
        <w:spacing w:line="360" w:lineRule="auto"/>
        <w:ind w:left="562" w:leftChars="0" w:hanging="562" w:hangingChars="200"/>
        <w:jc w:val="both"/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sz w:val="28"/>
          <w:szCs w:val="28"/>
          <w:shd w:val="clear" w:fill="FFFFFF"/>
        </w:rPr>
        <w:t>测试内容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考核内容涉及市场营销学、人力资源管理、现代企业管理三门课程，具体大纲如下：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center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【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市场营销学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】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 xml:space="preserve">市场分析 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市场营销的内涵；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市场的类型、特征；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市场营销观念的历史演变，树立现代市场营销观念。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消费者购买行为分析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 xml:space="preserve"> 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）消费者需要的特征；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 xml:space="preserve"> 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）消费者需要的内容；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 xml:space="preserve"> 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）消费者购买动机和购买行为的特征。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营销环境分析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 xml:space="preserve"> 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市场营销信息的重要性；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 xml:space="preserve"> 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市场营销环境分析的方法；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4、产品决策与新产品开发策略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 xml:space="preserve"> 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新产品的内涵，掌握新产品开发策略；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 xml:space="preserve"> 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产品包装的内涵；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5、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促销决策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 xml:space="preserve"> 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掌握人员推销的基本特点和策略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；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 xml:space="preserve"> 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了解广告决策的特点和广告宣传的内容及策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；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 xml:space="preserve"> 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掌握营销推广的形式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center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【人力资源管理】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1、人力资源管理的认识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（1）人力资源的认识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（2）人力资源管理工作的认识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（3）人力资源管理职业的认识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员工的招聘与选拔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员工招聘的准备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员工的选拔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员工的录用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员工的培训与开发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员工培训工作的准备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员工培训工作的组织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员工培训工作的评估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4、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员工的使用与调配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员工的使用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员工的调配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员工流动管理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5、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员工薪酬管理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薪酬体系的设计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薪酬制度的执行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员工薪酬的调整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6、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员工劳动关系管理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员工劳动合同管理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员工日常事务管理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员工劳动争议管理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center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现代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企业管理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</w:rPr>
        <w:t>】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1、企业概述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（1）企业的含义与类型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（2）企业系统的构成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（3）企业制度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、企业管理概述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）企业管理的职能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）企业管理的基础工作与方法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企业经营环境分析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）宏观、微观环境分析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）消费者行为分析</w:t>
      </w:r>
    </w:p>
    <w:p>
      <w:pPr>
        <w:numPr>
          <w:ilvl w:val="0"/>
          <w:numId w:val="0"/>
        </w:numPr>
        <w:spacing w:line="360" w:lineRule="auto"/>
        <w:ind w:left="562" w:hanging="560" w:hangingChars="200"/>
        <w:jc w:val="both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）消费者购买行为</w:t>
      </w:r>
    </w:p>
    <w:p>
      <w:pPr>
        <w:numPr>
          <w:ilvl w:val="0"/>
          <w:numId w:val="0"/>
        </w:numPr>
        <w:spacing w:line="360" w:lineRule="auto"/>
        <w:ind w:left="562" w:hanging="562" w:hangingChars="200"/>
        <w:jc w:val="both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sz w:val="28"/>
          <w:szCs w:val="28"/>
          <w:shd w:val="clear" w:fill="FFFFFF"/>
        </w:rPr>
        <w:t>三、测试方式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卷面测试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闭卷）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，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满分200分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，时间90分钟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四、参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考资料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default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</w:rPr>
        <w:t>市场营销实务（上册)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，四川大学出版社，蒲冰著，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2016.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人力资源管理，清华大学出版社，赵轶编著，2016.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现代企业管理，中国铁道出版社，张硕、贾丽颖主编，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2018.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E23CF"/>
    <w:multiLevelType w:val="singleLevel"/>
    <w:tmpl w:val="2DEE23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C2B8D"/>
    <w:rsid w:val="07C865F2"/>
    <w:rsid w:val="08670A96"/>
    <w:rsid w:val="08A7613A"/>
    <w:rsid w:val="09DE18C8"/>
    <w:rsid w:val="09F97DE1"/>
    <w:rsid w:val="0C703478"/>
    <w:rsid w:val="0C7F338C"/>
    <w:rsid w:val="0F82125E"/>
    <w:rsid w:val="11FB6E82"/>
    <w:rsid w:val="120361F4"/>
    <w:rsid w:val="126C3CE0"/>
    <w:rsid w:val="1DC73C70"/>
    <w:rsid w:val="1E1D25EE"/>
    <w:rsid w:val="2A044E41"/>
    <w:rsid w:val="2A783071"/>
    <w:rsid w:val="309133AA"/>
    <w:rsid w:val="31EC5EA8"/>
    <w:rsid w:val="332E28F9"/>
    <w:rsid w:val="340F073B"/>
    <w:rsid w:val="38F112A4"/>
    <w:rsid w:val="3B34272A"/>
    <w:rsid w:val="3C117F5B"/>
    <w:rsid w:val="3D6D0B68"/>
    <w:rsid w:val="3DC0709B"/>
    <w:rsid w:val="3DDE3292"/>
    <w:rsid w:val="3EC96174"/>
    <w:rsid w:val="40A00835"/>
    <w:rsid w:val="418D683E"/>
    <w:rsid w:val="424720A4"/>
    <w:rsid w:val="429D7482"/>
    <w:rsid w:val="43FC5103"/>
    <w:rsid w:val="452373EA"/>
    <w:rsid w:val="47C2624D"/>
    <w:rsid w:val="48EA676C"/>
    <w:rsid w:val="49905461"/>
    <w:rsid w:val="4ADE4AA4"/>
    <w:rsid w:val="4DAF5233"/>
    <w:rsid w:val="51E733E0"/>
    <w:rsid w:val="527D392F"/>
    <w:rsid w:val="53AA2F11"/>
    <w:rsid w:val="554E278B"/>
    <w:rsid w:val="5831343A"/>
    <w:rsid w:val="59FE3F41"/>
    <w:rsid w:val="5BDB69AA"/>
    <w:rsid w:val="5CD12D43"/>
    <w:rsid w:val="5DB628F6"/>
    <w:rsid w:val="60CF0B36"/>
    <w:rsid w:val="616F1104"/>
    <w:rsid w:val="671E1606"/>
    <w:rsid w:val="678C122D"/>
    <w:rsid w:val="68034D6D"/>
    <w:rsid w:val="6A7A19EF"/>
    <w:rsid w:val="702A5A77"/>
    <w:rsid w:val="720351A9"/>
    <w:rsid w:val="725029B3"/>
    <w:rsid w:val="727F37F9"/>
    <w:rsid w:val="748A6B26"/>
    <w:rsid w:val="74B8282B"/>
    <w:rsid w:val="794B4C44"/>
    <w:rsid w:val="7A354072"/>
    <w:rsid w:val="7BAC1D1D"/>
    <w:rsid w:val="7CE3181F"/>
    <w:rsid w:val="7D29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straw ~ mood</cp:lastModifiedBy>
  <dcterms:modified xsi:type="dcterms:W3CDTF">2020-02-08T14:47:41Z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